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B76D0" w14:textId="6E0741D3" w:rsidR="00780042" w:rsidRDefault="00780042" w:rsidP="00780042">
      <w:pPr>
        <w:jc w:val="center"/>
        <w:rPr>
          <w:rFonts w:ascii="Amasis MT Pro Black" w:hAnsi="Amasis MT Pro Black"/>
          <w:sz w:val="36"/>
          <w:szCs w:val="36"/>
        </w:rPr>
      </w:pPr>
      <w:r>
        <w:rPr>
          <w:rFonts w:ascii="Amasis MT Pro Black" w:hAnsi="Amasis MT Pro Black"/>
          <w:sz w:val="36"/>
          <w:szCs w:val="36"/>
        </w:rPr>
        <w:t>The Ancient Hatred – Ezekiel 35:1-5</w:t>
      </w:r>
    </w:p>
    <w:p w14:paraId="7309E572" w14:textId="5F70DDB9" w:rsidR="00780042" w:rsidRDefault="00780042" w:rsidP="00780042">
      <w:pPr>
        <w:jc w:val="center"/>
        <w:rPr>
          <w:rFonts w:ascii="Amasis MT Pro Black" w:hAnsi="Amasis MT Pro Black"/>
          <w:sz w:val="36"/>
          <w:szCs w:val="36"/>
        </w:rPr>
      </w:pPr>
      <w:r>
        <w:rPr>
          <w:rFonts w:ascii="Amasis MT Pro Black" w:hAnsi="Amasis MT Pro Black"/>
          <w:sz w:val="36"/>
          <w:szCs w:val="36"/>
        </w:rPr>
        <w:t>Part TWO OR PLAN – Make The Church Blind To Israel</w:t>
      </w:r>
    </w:p>
    <w:p w14:paraId="006C701D" w14:textId="77777777" w:rsidR="006A01A0" w:rsidRDefault="006A01A0" w:rsidP="006A01A0">
      <w:pPr>
        <w:jc w:val="center"/>
        <w:rPr>
          <w:rFonts w:ascii="Amasis MT Pro Black" w:hAnsi="Amasis MT Pro Black"/>
          <w:sz w:val="36"/>
          <w:szCs w:val="36"/>
        </w:rPr>
      </w:pPr>
      <w:r>
        <w:rPr>
          <w:rFonts w:ascii="Amasis MT Pro Black" w:hAnsi="Amasis MT Pro Black"/>
          <w:sz w:val="36"/>
          <w:szCs w:val="36"/>
        </w:rPr>
        <w:t>Replacement Theology</w:t>
      </w:r>
    </w:p>
    <w:p w14:paraId="05B417E5" w14:textId="77777777" w:rsidR="00767054" w:rsidRDefault="00767054" w:rsidP="006A01A0">
      <w:pPr>
        <w:jc w:val="center"/>
        <w:rPr>
          <w:rFonts w:ascii="Amasis MT Pro Black" w:hAnsi="Amasis MT Pro Black"/>
          <w:sz w:val="36"/>
          <w:szCs w:val="36"/>
        </w:rPr>
      </w:pPr>
    </w:p>
    <w:p w14:paraId="61C07464" w14:textId="202A1A84" w:rsidR="00767054" w:rsidRPr="006A01A0" w:rsidRDefault="00767054" w:rsidP="00767054">
      <w:pPr>
        <w:pStyle w:val="ListParagraph"/>
        <w:ind w:left="1080"/>
        <w:jc w:val="center"/>
        <w:rPr>
          <w:rFonts w:ascii="Amasis MT Pro Black" w:hAnsi="Amasis MT Pro Black"/>
          <w:sz w:val="36"/>
          <w:szCs w:val="36"/>
        </w:rPr>
      </w:pPr>
      <w:r>
        <w:rPr>
          <w:rFonts w:ascii="Amasis MT Pro Black" w:hAnsi="Amasis MT Pro Black"/>
          <w:sz w:val="36"/>
          <w:szCs w:val="36"/>
        </w:rPr>
        <w:t xml:space="preserve">“It was declared to be particularly unworthy for this, the holiest of all festivals, to follow the custom of the Jews who had soiled their hands with the most fearful of crimes. And consequently in unanimously adopting this mode, we desire brethren to separate ourselves from the </w:t>
      </w:r>
      <w:proofErr w:type="spellStart"/>
      <w:r>
        <w:rPr>
          <w:rFonts w:ascii="Amasis MT Pro Black" w:hAnsi="Amasis MT Pro Black"/>
          <w:sz w:val="36"/>
          <w:szCs w:val="36"/>
        </w:rPr>
        <w:t>destable</w:t>
      </w:r>
      <w:proofErr w:type="spellEnd"/>
      <w:r>
        <w:rPr>
          <w:rFonts w:ascii="Amasis MT Pro Black" w:hAnsi="Amasis MT Pro Black"/>
          <w:sz w:val="36"/>
          <w:szCs w:val="36"/>
        </w:rPr>
        <w:t xml:space="preserve"> company of the Jews”</w:t>
      </w:r>
    </w:p>
    <w:p w14:paraId="6B8AB97B" w14:textId="2F3E13CB" w:rsidR="006A01A0" w:rsidRPr="00767054" w:rsidRDefault="006A01A0" w:rsidP="00767054">
      <w:pPr>
        <w:rPr>
          <w:rFonts w:ascii="Amasis MT Pro Black" w:hAnsi="Amasis MT Pro Black"/>
          <w:sz w:val="36"/>
          <w:szCs w:val="36"/>
        </w:rPr>
      </w:pPr>
    </w:p>
    <w:sectPr w:rsidR="006A01A0" w:rsidRPr="00767054" w:rsidSect="00780042">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masis MT Pro Black">
    <w:charset w:val="00"/>
    <w:family w:val="roman"/>
    <w:pitch w:val="variable"/>
    <w:sig w:usb0="A00000AF" w:usb1="4000205B"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080B2C"/>
    <w:multiLevelType w:val="hybridMultilevel"/>
    <w:tmpl w:val="D5C68E42"/>
    <w:lvl w:ilvl="0" w:tplc="9EBC16E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6286B0F"/>
    <w:multiLevelType w:val="hybridMultilevel"/>
    <w:tmpl w:val="B11ACD7E"/>
    <w:lvl w:ilvl="0" w:tplc="E7A0629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01638965">
    <w:abstractNumId w:val="0"/>
  </w:num>
  <w:num w:numId="2" w16cid:durableId="9867825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042"/>
    <w:rsid w:val="006A01A0"/>
    <w:rsid w:val="00767054"/>
    <w:rsid w:val="007800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ADCBE"/>
  <w15:chartTrackingRefBased/>
  <w15:docId w15:val="{228C5824-7D25-4D17-8BBF-9B7B64BF2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00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62</Words>
  <Characters>358</Characters>
  <Application>Microsoft Office Word</Application>
  <DocSecurity>0</DocSecurity>
  <Lines>2</Lines>
  <Paragraphs>1</Paragraphs>
  <ScaleCrop>false</ScaleCrop>
  <Company/>
  <LinksUpToDate>false</LinksUpToDate>
  <CharactersWithSpaces>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Caleb Mcdonald</dc:creator>
  <cp:keywords/>
  <dc:description/>
  <cp:lastModifiedBy>Caleb Mcdonald</cp:lastModifiedBy>
  <cp:revision>2</cp:revision>
  <dcterms:created xsi:type="dcterms:W3CDTF">2024-01-20T13:33:00Z</dcterms:created>
  <dcterms:modified xsi:type="dcterms:W3CDTF">2024-01-20T13:33:00Z</dcterms:modified>
</cp:coreProperties>
</file>