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A598D" w14:textId="2A6138C0" w:rsidR="004843E3" w:rsidRPr="004843E3" w:rsidRDefault="004843E3" w:rsidP="00FA2BF4">
      <w:pPr>
        <w:spacing w:after="0" w:line="240" w:lineRule="auto"/>
        <w:rPr>
          <w:rFonts w:ascii="Poppins" w:eastAsia="Times New Roman" w:hAnsi="Poppins" w:cs="Poppins"/>
          <w:b/>
          <w:bCs/>
          <w:kern w:val="0"/>
          <w:sz w:val="40"/>
          <w:szCs w:val="40"/>
          <w14:ligatures w14:val="none"/>
        </w:rPr>
      </w:pPr>
      <w:r w:rsidRPr="004843E3">
        <w:rPr>
          <w:rFonts w:ascii="Poppins" w:eastAsia="Times New Roman" w:hAnsi="Poppins" w:cs="Poppins"/>
          <w:b/>
          <w:bCs/>
          <w:kern w:val="0"/>
          <w:sz w:val="40"/>
          <w:szCs w:val="40"/>
          <w14:ligatures w14:val="none"/>
        </w:rPr>
        <w:t xml:space="preserve">Yom </w:t>
      </w:r>
      <w:proofErr w:type="spellStart"/>
      <w:r w:rsidRPr="004843E3">
        <w:rPr>
          <w:rFonts w:ascii="Poppins" w:eastAsia="Times New Roman" w:hAnsi="Poppins" w:cs="Poppins"/>
          <w:b/>
          <w:bCs/>
          <w:kern w:val="0"/>
          <w:sz w:val="40"/>
          <w:szCs w:val="40"/>
          <w14:ligatures w14:val="none"/>
        </w:rPr>
        <w:t>Hakeseh</w:t>
      </w:r>
      <w:proofErr w:type="spellEnd"/>
      <w:r w:rsidRPr="004843E3">
        <w:rPr>
          <w:rFonts w:ascii="Poppins" w:eastAsia="Times New Roman" w:hAnsi="Poppins" w:cs="Poppins"/>
          <w:b/>
          <w:bCs/>
          <w:kern w:val="0"/>
          <w:sz w:val="40"/>
          <w:szCs w:val="40"/>
          <w14:ligatures w14:val="none"/>
        </w:rPr>
        <w:t xml:space="preserve"> - The </w:t>
      </w:r>
      <w:r w:rsidRPr="004843E3">
        <w:rPr>
          <w:rFonts w:ascii="Poppins" w:eastAsia="Times New Roman" w:hAnsi="Poppins" w:cs="Poppins"/>
          <w:b/>
          <w:bCs/>
          <w:kern w:val="0"/>
          <w:sz w:val="40"/>
          <w:szCs w:val="40"/>
          <w14:ligatures w14:val="none"/>
        </w:rPr>
        <w:t>Hidden Day</w:t>
      </w:r>
    </w:p>
    <w:p w14:paraId="78D74C90" w14:textId="77777777" w:rsidR="004843E3" w:rsidRPr="004843E3" w:rsidRDefault="004843E3" w:rsidP="00FA2BF4">
      <w:pPr>
        <w:spacing w:after="0" w:line="240" w:lineRule="auto"/>
        <w:rPr>
          <w:rFonts w:ascii="Poppins" w:eastAsia="Times New Roman" w:hAnsi="Poppins" w:cs="Poppins"/>
          <w:kern w:val="0"/>
          <w:sz w:val="24"/>
          <w:szCs w:val="24"/>
          <w14:ligatures w14:val="none"/>
        </w:rPr>
      </w:pPr>
    </w:p>
    <w:p w14:paraId="2BD0466F" w14:textId="77777777" w:rsidR="004843E3" w:rsidRDefault="00FA2BF4" w:rsidP="00FA2BF4">
      <w:pPr>
        <w:spacing w:after="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t xml:space="preserve">In Jewish thought this feast was also the hidden day. It was said to be hidden from Satan. It was 'hidden' because they didn't know the exact day it would begin </w:t>
      </w:r>
      <w:proofErr w:type="gramStart"/>
      <w:r w:rsidRPr="00FA2BF4">
        <w:rPr>
          <w:rFonts w:ascii="Poppins" w:eastAsia="Times New Roman" w:hAnsi="Poppins" w:cs="Poppins"/>
          <w:kern w:val="0"/>
          <w:sz w:val="24"/>
          <w:szCs w:val="24"/>
          <w14:ligatures w14:val="none"/>
        </w:rPr>
        <w:t>due to the fact that</w:t>
      </w:r>
      <w:proofErr w:type="gramEnd"/>
      <w:r w:rsidRPr="00FA2BF4">
        <w:rPr>
          <w:rFonts w:ascii="Poppins" w:eastAsia="Times New Roman" w:hAnsi="Poppins" w:cs="Poppins"/>
          <w:kern w:val="0"/>
          <w:sz w:val="24"/>
          <w:szCs w:val="24"/>
          <w14:ligatures w14:val="none"/>
        </w:rPr>
        <w:t xml:space="preserve"> they had to first sight the smallest part of the new moon. </w:t>
      </w:r>
      <w:proofErr w:type="gramStart"/>
      <w:r w:rsidRPr="00FA2BF4">
        <w:rPr>
          <w:rFonts w:ascii="Poppins" w:eastAsia="Times New Roman" w:hAnsi="Poppins" w:cs="Poppins"/>
          <w:kern w:val="0"/>
          <w:sz w:val="24"/>
          <w:szCs w:val="24"/>
          <w14:ligatures w14:val="none"/>
        </w:rPr>
        <w:t>Thus</w:t>
      </w:r>
      <w:proofErr w:type="gramEnd"/>
      <w:r w:rsidRPr="00FA2BF4">
        <w:rPr>
          <w:rFonts w:ascii="Poppins" w:eastAsia="Times New Roman" w:hAnsi="Poppins" w:cs="Poppins"/>
          <w:kern w:val="0"/>
          <w:sz w:val="24"/>
          <w:szCs w:val="24"/>
          <w14:ligatures w14:val="none"/>
        </w:rPr>
        <w:t xml:space="preserve"> it was a two day feast because they didn't want to celebrate it on the wrong day. </w:t>
      </w:r>
    </w:p>
    <w:p w14:paraId="38270D49" w14:textId="77777777" w:rsidR="004843E3" w:rsidRDefault="004843E3" w:rsidP="00FA2BF4">
      <w:pPr>
        <w:spacing w:after="0" w:line="240" w:lineRule="auto"/>
        <w:rPr>
          <w:rFonts w:ascii="Poppins" w:eastAsia="Times New Roman" w:hAnsi="Poppins" w:cs="Poppins"/>
          <w:kern w:val="0"/>
          <w:sz w:val="24"/>
          <w:szCs w:val="24"/>
          <w14:ligatures w14:val="none"/>
        </w:rPr>
      </w:pPr>
    </w:p>
    <w:p w14:paraId="1F5B4002" w14:textId="702AE1D8" w:rsidR="00FA2BF4" w:rsidRPr="004843E3" w:rsidRDefault="00FA2BF4" w:rsidP="00FA2BF4">
      <w:pPr>
        <w:spacing w:after="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t xml:space="preserve">Concerning Rosh </w:t>
      </w:r>
      <w:proofErr w:type="spellStart"/>
      <w:r w:rsidRPr="00FA2BF4">
        <w:rPr>
          <w:rFonts w:ascii="Poppins" w:eastAsia="Times New Roman" w:hAnsi="Poppins" w:cs="Poppins"/>
          <w:kern w:val="0"/>
          <w:sz w:val="24"/>
          <w:szCs w:val="24"/>
          <w14:ligatures w14:val="none"/>
        </w:rPr>
        <w:t>HaShanah</w:t>
      </w:r>
      <w:proofErr w:type="spellEnd"/>
      <w:r w:rsidRPr="00FA2BF4">
        <w:rPr>
          <w:rFonts w:ascii="Poppins" w:eastAsia="Times New Roman" w:hAnsi="Poppins" w:cs="Poppins"/>
          <w:kern w:val="0"/>
          <w:sz w:val="24"/>
          <w:szCs w:val="24"/>
          <w14:ligatures w14:val="none"/>
        </w:rPr>
        <w:t>, the Jews would typically say "Of that day and hour no one knows."</w:t>
      </w:r>
      <w:r w:rsidRPr="00FA2BF4">
        <w:rPr>
          <w:rFonts w:ascii="Poppins" w:eastAsia="Times New Roman" w:hAnsi="Poppins" w:cs="Poppins"/>
          <w:kern w:val="0"/>
          <w:sz w:val="24"/>
          <w:szCs w:val="24"/>
          <w14:ligatures w14:val="none"/>
        </w:rPr>
        <w:br/>
        <w:t>Fulfillment: Concerning His return, Jesus said the exact same thing:</w:t>
      </w:r>
    </w:p>
    <w:p w14:paraId="43161057" w14:textId="77777777" w:rsidR="00FA2BF4" w:rsidRPr="00FA2BF4" w:rsidRDefault="00FA2BF4" w:rsidP="00FA2BF4">
      <w:pPr>
        <w:spacing w:after="0" w:line="240" w:lineRule="auto"/>
        <w:rPr>
          <w:rFonts w:ascii="Poppins" w:eastAsia="Times New Roman" w:hAnsi="Poppins" w:cs="Poppins"/>
          <w:kern w:val="0"/>
          <w:sz w:val="24"/>
          <w:szCs w:val="24"/>
          <w14:ligatures w14:val="none"/>
        </w:rPr>
      </w:pPr>
    </w:p>
    <w:p w14:paraId="0AB35F14" w14:textId="77777777" w:rsidR="00FA2BF4" w:rsidRPr="00FA2BF4" w:rsidRDefault="00FA2BF4" w:rsidP="00FA2BF4">
      <w:pPr>
        <w:spacing w:after="0" w:line="240" w:lineRule="auto"/>
        <w:rPr>
          <w:rFonts w:ascii="Poppins" w:eastAsia="Times New Roman" w:hAnsi="Poppins" w:cs="Poppins"/>
          <w:kern w:val="0"/>
          <w:sz w:val="24"/>
          <w:szCs w:val="24"/>
          <w14:ligatures w14:val="none"/>
        </w:rPr>
      </w:pPr>
      <w:hyperlink r:id="rId4" w:tgtFrame="_blank" w:history="1">
        <w:r w:rsidRPr="00FA2BF4">
          <w:rPr>
            <w:rFonts w:ascii="Poppins" w:eastAsia="Times New Roman" w:hAnsi="Poppins" w:cs="Poppins"/>
            <w:b/>
            <w:bCs/>
            <w:kern w:val="0"/>
            <w:sz w:val="24"/>
            <w:szCs w:val="24"/>
            <w:u w:val="single"/>
            <w14:ligatures w14:val="none"/>
          </w:rPr>
          <w:t>Matthew 24:32-36</w:t>
        </w:r>
      </w:hyperlink>
      <w:r w:rsidRPr="00FA2BF4">
        <w:rPr>
          <w:rFonts w:ascii="Poppins" w:eastAsia="Times New Roman" w:hAnsi="Poppins" w:cs="Poppins"/>
          <w:kern w:val="0"/>
          <w:sz w:val="24"/>
          <w:szCs w:val="24"/>
          <w14:ligatures w14:val="none"/>
        </w:rPr>
        <w:t> Now learn this lesson from the fig tree: As soon as its twigs get tender and its leaves come out, you know that summer is near. (33) Even so, when you see all these things, you know that it is near, right at the door. (34) I tell you the truth, this generation will certainly not pass away until all these things have happened. (35) Heaven and earth will pass away, but my words will never pass away. (36) </w:t>
      </w:r>
      <w:r w:rsidRPr="00FA2BF4">
        <w:rPr>
          <w:rFonts w:ascii="Poppins" w:eastAsia="Times New Roman" w:hAnsi="Poppins" w:cs="Poppins"/>
          <w:b/>
          <w:bCs/>
          <w:kern w:val="0"/>
          <w:sz w:val="24"/>
          <w:szCs w:val="24"/>
          <w14:ligatures w14:val="none"/>
        </w:rPr>
        <w:t>No one knows about that day or hour</w:t>
      </w:r>
      <w:r w:rsidRPr="00FA2BF4">
        <w:rPr>
          <w:rFonts w:ascii="Poppins" w:eastAsia="Times New Roman" w:hAnsi="Poppins" w:cs="Poppins"/>
          <w:kern w:val="0"/>
          <w:sz w:val="24"/>
          <w:szCs w:val="24"/>
          <w14:ligatures w14:val="none"/>
        </w:rPr>
        <w:t>, not even the angels in heaven, nor the Son, but only the Father.'</w:t>
      </w:r>
    </w:p>
    <w:p w14:paraId="258835E4" w14:textId="77777777" w:rsidR="00FA2BF4" w:rsidRPr="004843E3" w:rsidRDefault="00FA2BF4" w:rsidP="00FA2BF4">
      <w:pPr>
        <w:spacing w:after="150" w:line="240" w:lineRule="auto"/>
        <w:rPr>
          <w:rFonts w:ascii="Poppins" w:eastAsia="Times New Roman" w:hAnsi="Poppins" w:cs="Poppins"/>
          <w:kern w:val="0"/>
          <w:sz w:val="24"/>
          <w:szCs w:val="24"/>
          <w14:ligatures w14:val="none"/>
        </w:rPr>
      </w:pPr>
    </w:p>
    <w:p w14:paraId="14627FE8" w14:textId="03DD913A" w:rsidR="00FA2BF4" w:rsidRPr="004843E3" w:rsidRDefault="00FA2BF4" w:rsidP="00FA2BF4">
      <w:pPr>
        <w:spacing w:after="15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t xml:space="preserve">While Gentiles read this to mean no one knows when He will return, the Jewish mind would likely see Jesus alluding to the feast of trumpets, Rosh </w:t>
      </w:r>
      <w:proofErr w:type="spellStart"/>
      <w:r w:rsidRPr="00FA2BF4">
        <w:rPr>
          <w:rFonts w:ascii="Poppins" w:eastAsia="Times New Roman" w:hAnsi="Poppins" w:cs="Poppins"/>
          <w:kern w:val="0"/>
          <w:sz w:val="24"/>
          <w:szCs w:val="24"/>
          <w14:ligatures w14:val="none"/>
        </w:rPr>
        <w:t>HaShanah</w:t>
      </w:r>
      <w:proofErr w:type="spellEnd"/>
      <w:r w:rsidRPr="00FA2BF4">
        <w:rPr>
          <w:rFonts w:ascii="Poppins" w:eastAsia="Times New Roman" w:hAnsi="Poppins" w:cs="Poppins"/>
          <w:kern w:val="0"/>
          <w:sz w:val="24"/>
          <w:szCs w:val="24"/>
          <w14:ligatures w14:val="none"/>
        </w:rPr>
        <w:t>, in making this statement!</w:t>
      </w:r>
      <w:r w:rsidRPr="004843E3">
        <w:rPr>
          <w:rFonts w:ascii="Poppins" w:eastAsia="Times New Roman" w:hAnsi="Poppins" w:cs="Poppins"/>
          <w:kern w:val="0"/>
          <w:sz w:val="24"/>
          <w:szCs w:val="24"/>
          <w14:ligatures w14:val="none"/>
        </w:rPr>
        <w:t xml:space="preserve"> </w:t>
      </w:r>
      <w:r w:rsidRPr="00FA2BF4">
        <w:rPr>
          <w:rFonts w:ascii="Poppins" w:eastAsia="Times New Roman" w:hAnsi="Poppins" w:cs="Poppins"/>
          <w:kern w:val="0"/>
          <w:sz w:val="24"/>
          <w:szCs w:val="24"/>
          <w14:ligatures w14:val="none"/>
        </w:rPr>
        <w:t xml:space="preserve">There is also a strong thought of the believers being 'hidden' </w:t>
      </w:r>
      <w:proofErr w:type="gramStart"/>
      <w:r w:rsidRPr="00FA2BF4">
        <w:rPr>
          <w:rFonts w:ascii="Poppins" w:eastAsia="Times New Roman" w:hAnsi="Poppins" w:cs="Poppins"/>
          <w:kern w:val="0"/>
          <w:sz w:val="24"/>
          <w:szCs w:val="24"/>
          <w14:ligatures w14:val="none"/>
        </w:rPr>
        <w:t>at this time</w:t>
      </w:r>
      <w:proofErr w:type="gramEnd"/>
      <w:r w:rsidRPr="00FA2BF4">
        <w:rPr>
          <w:rFonts w:ascii="Poppins" w:eastAsia="Times New Roman" w:hAnsi="Poppins" w:cs="Poppins"/>
          <w:kern w:val="0"/>
          <w:sz w:val="24"/>
          <w:szCs w:val="24"/>
          <w14:ligatures w14:val="none"/>
        </w:rPr>
        <w:t xml:space="preserve">. This comes across in several passages. One related passage is in Psalm 27. </w:t>
      </w:r>
    </w:p>
    <w:p w14:paraId="7716C4A7" w14:textId="7DF7541B" w:rsidR="00FA2BF4" w:rsidRPr="00FA2BF4" w:rsidRDefault="00FA2BF4" w:rsidP="00FA2BF4">
      <w:pPr>
        <w:spacing w:after="15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t xml:space="preserve">This Psalm, Chumney writes, is read </w:t>
      </w:r>
      <w:proofErr w:type="spellStart"/>
      <w:r w:rsidRPr="00FA2BF4">
        <w:rPr>
          <w:rFonts w:ascii="Poppins" w:eastAsia="Times New Roman" w:hAnsi="Poppins" w:cs="Poppins"/>
          <w:kern w:val="0"/>
          <w:sz w:val="24"/>
          <w:szCs w:val="24"/>
          <w14:ligatures w14:val="none"/>
        </w:rPr>
        <w:t>everyday</w:t>
      </w:r>
      <w:proofErr w:type="spellEnd"/>
      <w:r w:rsidRPr="00FA2BF4">
        <w:rPr>
          <w:rFonts w:ascii="Poppins" w:eastAsia="Times New Roman" w:hAnsi="Poppins" w:cs="Poppins"/>
          <w:kern w:val="0"/>
          <w:sz w:val="24"/>
          <w:szCs w:val="24"/>
          <w14:ligatures w14:val="none"/>
        </w:rPr>
        <w:t xml:space="preserve"> during the </w:t>
      </w:r>
      <w:proofErr w:type="gramStart"/>
      <w:r w:rsidRPr="00FA2BF4">
        <w:rPr>
          <w:rFonts w:ascii="Poppins" w:eastAsia="Times New Roman" w:hAnsi="Poppins" w:cs="Poppins"/>
          <w:kern w:val="0"/>
          <w:sz w:val="24"/>
          <w:szCs w:val="24"/>
          <w14:ligatures w14:val="none"/>
        </w:rPr>
        <w:t>40 day</w:t>
      </w:r>
      <w:proofErr w:type="gramEnd"/>
      <w:r w:rsidRPr="00FA2BF4">
        <w:rPr>
          <w:rFonts w:ascii="Poppins" w:eastAsia="Times New Roman" w:hAnsi="Poppins" w:cs="Poppins"/>
          <w:kern w:val="0"/>
          <w:sz w:val="24"/>
          <w:szCs w:val="24"/>
          <w14:ligatures w14:val="none"/>
        </w:rPr>
        <w:t xml:space="preserve"> period leading up to the day of Atonement (which includes the feast of Trumpets). Part of this Psalm speaks of the 'hiding' of believers:</w:t>
      </w:r>
    </w:p>
    <w:p w14:paraId="3F833028" w14:textId="77777777" w:rsidR="00FA2BF4" w:rsidRPr="00FA2BF4" w:rsidRDefault="00FA2BF4" w:rsidP="00FA2BF4">
      <w:pPr>
        <w:spacing w:after="0" w:line="240" w:lineRule="auto"/>
        <w:rPr>
          <w:rFonts w:ascii="Poppins" w:eastAsia="Times New Roman" w:hAnsi="Poppins" w:cs="Poppins"/>
          <w:kern w:val="0"/>
          <w:sz w:val="24"/>
          <w:szCs w:val="24"/>
          <w14:ligatures w14:val="none"/>
        </w:rPr>
      </w:pPr>
      <w:hyperlink r:id="rId5" w:tgtFrame="_blank" w:history="1">
        <w:r w:rsidRPr="00FA2BF4">
          <w:rPr>
            <w:rFonts w:ascii="Poppins" w:eastAsia="Times New Roman" w:hAnsi="Poppins" w:cs="Poppins"/>
            <w:b/>
            <w:bCs/>
            <w:kern w:val="0"/>
            <w:sz w:val="24"/>
            <w:szCs w:val="24"/>
            <w:u w:val="single"/>
            <w14:ligatures w14:val="none"/>
          </w:rPr>
          <w:t>Psalms 27:5</w:t>
        </w:r>
      </w:hyperlink>
      <w:r w:rsidRPr="00FA2BF4">
        <w:rPr>
          <w:rFonts w:ascii="Poppins" w:eastAsia="Times New Roman" w:hAnsi="Poppins" w:cs="Poppins"/>
          <w:kern w:val="0"/>
          <w:sz w:val="24"/>
          <w:szCs w:val="24"/>
          <w14:ligatures w14:val="none"/>
        </w:rPr>
        <w:t> For </w:t>
      </w:r>
      <w:r w:rsidRPr="00FA2BF4">
        <w:rPr>
          <w:rFonts w:ascii="Poppins" w:eastAsia="Times New Roman" w:hAnsi="Poppins" w:cs="Poppins"/>
          <w:b/>
          <w:bCs/>
          <w:kern w:val="0"/>
          <w:sz w:val="24"/>
          <w:szCs w:val="24"/>
          <w14:ligatures w14:val="none"/>
        </w:rPr>
        <w:t>in the day of trouble</w:t>
      </w:r>
      <w:r w:rsidRPr="00FA2BF4">
        <w:rPr>
          <w:rFonts w:ascii="Poppins" w:eastAsia="Times New Roman" w:hAnsi="Poppins" w:cs="Poppins"/>
          <w:kern w:val="0"/>
          <w:sz w:val="24"/>
          <w:szCs w:val="24"/>
          <w14:ligatures w14:val="none"/>
        </w:rPr>
        <w:t xml:space="preserve"> He </w:t>
      </w:r>
      <w:proofErr w:type="gramStart"/>
      <w:r w:rsidRPr="00FA2BF4">
        <w:rPr>
          <w:rFonts w:ascii="Poppins" w:eastAsia="Times New Roman" w:hAnsi="Poppins" w:cs="Poppins"/>
          <w:kern w:val="0"/>
          <w:sz w:val="24"/>
          <w:szCs w:val="24"/>
          <w14:ligatures w14:val="none"/>
        </w:rPr>
        <w:t>will </w:t>
      </w:r>
      <w:r w:rsidRPr="00FA2BF4">
        <w:rPr>
          <w:rFonts w:ascii="Poppins" w:eastAsia="Times New Roman" w:hAnsi="Poppins" w:cs="Poppins"/>
          <w:b/>
          <w:bCs/>
          <w:kern w:val="0"/>
          <w:sz w:val="24"/>
          <w:szCs w:val="24"/>
          <w14:ligatures w14:val="none"/>
        </w:rPr>
        <w:t> conceal</w:t>
      </w:r>
      <w:proofErr w:type="gramEnd"/>
      <w:r w:rsidRPr="00FA2BF4">
        <w:rPr>
          <w:rFonts w:ascii="Poppins" w:eastAsia="Times New Roman" w:hAnsi="Poppins" w:cs="Poppins"/>
          <w:b/>
          <w:bCs/>
          <w:kern w:val="0"/>
          <w:sz w:val="24"/>
          <w:szCs w:val="24"/>
          <w14:ligatures w14:val="none"/>
        </w:rPr>
        <w:t xml:space="preserve"> me in His tabernacle</w:t>
      </w:r>
      <w:r w:rsidRPr="00FA2BF4">
        <w:rPr>
          <w:rFonts w:ascii="Poppins" w:eastAsia="Times New Roman" w:hAnsi="Poppins" w:cs="Poppins"/>
          <w:kern w:val="0"/>
          <w:sz w:val="24"/>
          <w:szCs w:val="24"/>
          <w14:ligatures w14:val="none"/>
        </w:rPr>
        <w:t>; In the secret place of His tent </w:t>
      </w:r>
      <w:r w:rsidRPr="00FA2BF4">
        <w:rPr>
          <w:rFonts w:ascii="Poppins" w:eastAsia="Times New Roman" w:hAnsi="Poppins" w:cs="Poppins"/>
          <w:b/>
          <w:bCs/>
          <w:kern w:val="0"/>
          <w:sz w:val="24"/>
          <w:szCs w:val="24"/>
          <w14:ligatures w14:val="none"/>
        </w:rPr>
        <w:t> He will hide me</w:t>
      </w:r>
      <w:r w:rsidRPr="00FA2BF4">
        <w:rPr>
          <w:rFonts w:ascii="Poppins" w:eastAsia="Times New Roman" w:hAnsi="Poppins" w:cs="Poppins"/>
          <w:kern w:val="0"/>
          <w:sz w:val="24"/>
          <w:szCs w:val="24"/>
          <w14:ligatures w14:val="none"/>
        </w:rPr>
        <w:t>; He will lift me up on a rock.</w:t>
      </w:r>
    </w:p>
    <w:p w14:paraId="26DB412E" w14:textId="77777777" w:rsidR="00FA2BF4" w:rsidRPr="00FA2BF4" w:rsidRDefault="00FA2BF4" w:rsidP="00FA2BF4">
      <w:pPr>
        <w:spacing w:after="15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t>Other noteworthy passages on this are:</w:t>
      </w:r>
    </w:p>
    <w:p w14:paraId="44604299" w14:textId="77777777" w:rsidR="00FA2BF4" w:rsidRPr="00FA2BF4" w:rsidRDefault="00FA2BF4" w:rsidP="00FA2BF4">
      <w:pPr>
        <w:spacing w:after="0" w:line="240" w:lineRule="auto"/>
        <w:rPr>
          <w:rFonts w:ascii="Poppins" w:eastAsia="Times New Roman" w:hAnsi="Poppins" w:cs="Poppins"/>
          <w:kern w:val="0"/>
          <w:sz w:val="24"/>
          <w:szCs w:val="24"/>
          <w14:ligatures w14:val="none"/>
        </w:rPr>
      </w:pPr>
      <w:hyperlink r:id="rId6" w:tgtFrame="_blank" w:history="1">
        <w:r w:rsidRPr="00FA2BF4">
          <w:rPr>
            <w:rFonts w:ascii="Poppins" w:eastAsia="Times New Roman" w:hAnsi="Poppins" w:cs="Poppins"/>
            <w:b/>
            <w:bCs/>
            <w:kern w:val="0"/>
            <w:sz w:val="24"/>
            <w:szCs w:val="24"/>
            <w:u w:val="single"/>
            <w14:ligatures w14:val="none"/>
          </w:rPr>
          <w:t>Zephaniah 2:2-3</w:t>
        </w:r>
      </w:hyperlink>
      <w:r w:rsidRPr="00FA2BF4">
        <w:rPr>
          <w:rFonts w:ascii="Poppins" w:eastAsia="Times New Roman" w:hAnsi="Poppins" w:cs="Poppins"/>
          <w:kern w:val="0"/>
          <w:sz w:val="24"/>
          <w:szCs w:val="24"/>
          <w14:ligatures w14:val="none"/>
        </w:rPr>
        <w:t> </w:t>
      </w:r>
      <w:r w:rsidRPr="00FA2BF4">
        <w:rPr>
          <w:rFonts w:ascii="Poppins" w:eastAsia="Times New Roman" w:hAnsi="Poppins" w:cs="Poppins"/>
          <w:b/>
          <w:bCs/>
          <w:kern w:val="0"/>
          <w:sz w:val="24"/>
          <w:szCs w:val="24"/>
          <w14:ligatures w14:val="none"/>
        </w:rPr>
        <w:t>Before the decree takes effect</w:t>
      </w:r>
      <w:r w:rsidRPr="00FA2BF4">
        <w:rPr>
          <w:rFonts w:ascii="Poppins" w:eastAsia="Times New Roman" w:hAnsi="Poppins" w:cs="Poppins"/>
          <w:kern w:val="0"/>
          <w:sz w:val="24"/>
          <w:szCs w:val="24"/>
          <w14:ligatures w14:val="none"/>
        </w:rPr>
        <w:t>-- The day passes like the chaff-- </w:t>
      </w:r>
      <w:r w:rsidRPr="00FA2BF4">
        <w:rPr>
          <w:rFonts w:ascii="Poppins" w:eastAsia="Times New Roman" w:hAnsi="Poppins" w:cs="Poppins"/>
          <w:b/>
          <w:bCs/>
          <w:kern w:val="0"/>
          <w:sz w:val="24"/>
          <w:szCs w:val="24"/>
          <w14:ligatures w14:val="none"/>
        </w:rPr>
        <w:t>Before the burning anger</w:t>
      </w:r>
      <w:r w:rsidRPr="00FA2BF4">
        <w:rPr>
          <w:rFonts w:ascii="Poppins" w:eastAsia="Times New Roman" w:hAnsi="Poppins" w:cs="Poppins"/>
          <w:kern w:val="0"/>
          <w:sz w:val="24"/>
          <w:szCs w:val="24"/>
          <w14:ligatures w14:val="none"/>
        </w:rPr>
        <w:t> of the LORD comes upon you, </w:t>
      </w:r>
      <w:r w:rsidRPr="00FA2BF4">
        <w:rPr>
          <w:rFonts w:ascii="Poppins" w:eastAsia="Times New Roman" w:hAnsi="Poppins" w:cs="Poppins"/>
          <w:b/>
          <w:bCs/>
          <w:kern w:val="0"/>
          <w:sz w:val="24"/>
          <w:szCs w:val="24"/>
          <w14:ligatures w14:val="none"/>
        </w:rPr>
        <w:t>Before the day </w:t>
      </w:r>
      <w:r w:rsidRPr="00FA2BF4">
        <w:rPr>
          <w:rFonts w:ascii="Poppins" w:eastAsia="Times New Roman" w:hAnsi="Poppins" w:cs="Poppins"/>
          <w:kern w:val="0"/>
          <w:sz w:val="24"/>
          <w:szCs w:val="24"/>
          <w14:ligatures w14:val="none"/>
        </w:rPr>
        <w:t>of the LORD'S anger comes upon you. (3) Seek the LORD, All you humble of the earth Who have carried out His ordinances; Seek righteousness, seek humility. </w:t>
      </w:r>
      <w:r w:rsidRPr="00FA2BF4">
        <w:rPr>
          <w:rFonts w:ascii="Poppins" w:eastAsia="Times New Roman" w:hAnsi="Poppins" w:cs="Poppins"/>
          <w:b/>
          <w:bCs/>
          <w:kern w:val="0"/>
          <w:sz w:val="24"/>
          <w:szCs w:val="24"/>
          <w14:ligatures w14:val="none"/>
        </w:rPr>
        <w:t>Perhaps you will be hidden In the day of the LORD'S anger</w:t>
      </w:r>
      <w:r w:rsidRPr="00FA2BF4">
        <w:rPr>
          <w:rFonts w:ascii="Poppins" w:eastAsia="Times New Roman" w:hAnsi="Poppins" w:cs="Poppins"/>
          <w:kern w:val="0"/>
          <w:sz w:val="24"/>
          <w:szCs w:val="24"/>
          <w14:ligatures w14:val="none"/>
        </w:rPr>
        <w:t>.</w:t>
      </w:r>
    </w:p>
    <w:p w14:paraId="3BE7CCF6" w14:textId="27300D7F" w:rsidR="00FA2BF4" w:rsidRPr="00FA2BF4" w:rsidRDefault="00FA2BF4" w:rsidP="00FA2BF4">
      <w:pPr>
        <w:spacing w:after="0" w:line="240" w:lineRule="auto"/>
        <w:rPr>
          <w:rFonts w:ascii="Poppins" w:eastAsia="Times New Roman" w:hAnsi="Poppins" w:cs="Poppins"/>
          <w:kern w:val="0"/>
          <w:sz w:val="24"/>
          <w:szCs w:val="24"/>
          <w14:ligatures w14:val="none"/>
        </w:rPr>
      </w:pPr>
      <w:r w:rsidRPr="00FA2BF4">
        <w:rPr>
          <w:rFonts w:ascii="Poppins" w:eastAsia="Times New Roman" w:hAnsi="Poppins" w:cs="Poppins"/>
          <w:kern w:val="0"/>
          <w:sz w:val="24"/>
          <w:szCs w:val="24"/>
          <w14:ligatures w14:val="none"/>
        </w:rPr>
        <w:lastRenderedPageBreak/>
        <w:t>This next passage in Isaiah is fantastic for it ties the resurrection in with the hiding of God's people in their 'rooms/chambers' until the period of God's wrath is complete.</w:t>
      </w:r>
      <w:r w:rsidR="004843E3" w:rsidRPr="00FA2BF4">
        <w:rPr>
          <w:rFonts w:ascii="Poppins" w:eastAsia="Times New Roman" w:hAnsi="Poppins" w:cs="Poppins"/>
          <w:kern w:val="0"/>
          <w:sz w:val="24"/>
          <w:szCs w:val="24"/>
          <w14:ligatures w14:val="none"/>
        </w:rPr>
        <w:t xml:space="preserve"> </w:t>
      </w:r>
    </w:p>
    <w:p w14:paraId="7FA3E7BC" w14:textId="77777777" w:rsidR="00FA2BF4" w:rsidRPr="004843E3" w:rsidRDefault="00FA2BF4" w:rsidP="00FA2BF4">
      <w:pPr>
        <w:spacing w:after="0" w:line="240" w:lineRule="auto"/>
        <w:rPr>
          <w:rFonts w:ascii="Poppins" w:eastAsia="Times New Roman" w:hAnsi="Poppins" w:cs="Poppins"/>
          <w:kern w:val="0"/>
          <w:sz w:val="24"/>
          <w:szCs w:val="24"/>
          <w14:ligatures w14:val="none"/>
        </w:rPr>
      </w:pPr>
    </w:p>
    <w:p w14:paraId="46AEC9FD" w14:textId="21D19092" w:rsidR="00FA2BF4" w:rsidRPr="00FA2BF4" w:rsidRDefault="00FA2BF4" w:rsidP="00FA2BF4">
      <w:pPr>
        <w:spacing w:after="0" w:line="240" w:lineRule="auto"/>
        <w:rPr>
          <w:rFonts w:ascii="Poppins" w:eastAsia="Times New Roman" w:hAnsi="Poppins" w:cs="Poppins"/>
          <w:kern w:val="0"/>
          <w:sz w:val="24"/>
          <w:szCs w:val="24"/>
          <w14:ligatures w14:val="none"/>
        </w:rPr>
      </w:pPr>
      <w:hyperlink r:id="rId7" w:tgtFrame="_blank" w:history="1">
        <w:r w:rsidRPr="00FA2BF4">
          <w:rPr>
            <w:rFonts w:ascii="Poppins" w:eastAsia="Times New Roman" w:hAnsi="Poppins" w:cs="Poppins"/>
            <w:b/>
            <w:bCs/>
            <w:kern w:val="0"/>
            <w:sz w:val="24"/>
            <w:szCs w:val="24"/>
            <w:u w:val="single"/>
            <w14:ligatures w14:val="none"/>
          </w:rPr>
          <w:t>Isaiah 26:19-21</w:t>
        </w:r>
      </w:hyperlink>
      <w:r w:rsidRPr="00FA2BF4">
        <w:rPr>
          <w:rFonts w:ascii="Poppins" w:eastAsia="Times New Roman" w:hAnsi="Poppins" w:cs="Poppins"/>
          <w:kern w:val="0"/>
          <w:sz w:val="24"/>
          <w:szCs w:val="24"/>
          <w14:ligatures w14:val="none"/>
        </w:rPr>
        <w:t> </w:t>
      </w:r>
      <w:r w:rsidRPr="00FA2BF4">
        <w:rPr>
          <w:rFonts w:ascii="Poppins" w:eastAsia="Times New Roman" w:hAnsi="Poppins" w:cs="Poppins"/>
          <w:b/>
          <w:bCs/>
          <w:kern w:val="0"/>
          <w:sz w:val="24"/>
          <w:szCs w:val="24"/>
          <w14:ligatures w14:val="none"/>
        </w:rPr>
        <w:t>Your dead will live; Their corpses will rise. You who lie in the dust, awake and shout for joy</w:t>
      </w:r>
      <w:r w:rsidRPr="00FA2BF4">
        <w:rPr>
          <w:rFonts w:ascii="Poppins" w:eastAsia="Times New Roman" w:hAnsi="Poppins" w:cs="Poppins"/>
          <w:kern w:val="0"/>
          <w:sz w:val="24"/>
          <w:szCs w:val="24"/>
          <w14:ligatures w14:val="none"/>
        </w:rPr>
        <w:t>, For your dew is as the dew of the dawn, And the earth will give birth to the departed spirits. (20) </w:t>
      </w:r>
      <w:r w:rsidRPr="00FA2BF4">
        <w:rPr>
          <w:rFonts w:ascii="Poppins" w:eastAsia="Times New Roman" w:hAnsi="Poppins" w:cs="Poppins"/>
          <w:b/>
          <w:bCs/>
          <w:kern w:val="0"/>
          <w:sz w:val="24"/>
          <w:szCs w:val="24"/>
          <w14:ligatures w14:val="none"/>
        </w:rPr>
        <w:t xml:space="preserve">Come, my people, </w:t>
      </w:r>
      <w:proofErr w:type="gramStart"/>
      <w:r w:rsidRPr="00FA2BF4">
        <w:rPr>
          <w:rFonts w:ascii="Poppins" w:eastAsia="Times New Roman" w:hAnsi="Poppins" w:cs="Poppins"/>
          <w:b/>
          <w:bCs/>
          <w:kern w:val="0"/>
          <w:sz w:val="24"/>
          <w:szCs w:val="24"/>
          <w14:ligatures w14:val="none"/>
        </w:rPr>
        <w:t>enter into</w:t>
      </w:r>
      <w:proofErr w:type="gramEnd"/>
      <w:r w:rsidRPr="00FA2BF4">
        <w:rPr>
          <w:rFonts w:ascii="Poppins" w:eastAsia="Times New Roman" w:hAnsi="Poppins" w:cs="Poppins"/>
          <w:b/>
          <w:bCs/>
          <w:kern w:val="0"/>
          <w:sz w:val="24"/>
          <w:szCs w:val="24"/>
          <w14:ligatures w14:val="none"/>
        </w:rPr>
        <w:t xml:space="preserve"> your rooms And close your doors behind you; Hide for a little while Until indignation runs its course</w:t>
      </w:r>
      <w:r w:rsidRPr="00FA2BF4">
        <w:rPr>
          <w:rFonts w:ascii="Poppins" w:eastAsia="Times New Roman" w:hAnsi="Poppins" w:cs="Poppins"/>
          <w:kern w:val="0"/>
          <w:sz w:val="24"/>
          <w:szCs w:val="24"/>
          <w14:ligatures w14:val="none"/>
        </w:rPr>
        <w:t>. (21) For behold, the LORD is about to come out from His place To punish the inhabitants of the earth for their iniquity; And the earth will reveal her bloodshed And will no longer cover her slain.</w:t>
      </w:r>
    </w:p>
    <w:p w14:paraId="7C849E7E" w14:textId="77777777" w:rsidR="003E697D" w:rsidRPr="004843E3" w:rsidRDefault="003E697D"/>
    <w:sectPr w:rsidR="003E697D" w:rsidRPr="004843E3" w:rsidSect="008E46B8">
      <w:pgSz w:w="15840" w:h="12240" w:orient="landscape"/>
      <w:pgMar w:top="720" w:right="720" w:bottom="720" w:left="72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2BF4"/>
    <w:rsid w:val="00027C41"/>
    <w:rsid w:val="003E697D"/>
    <w:rsid w:val="004843E3"/>
    <w:rsid w:val="008E46B8"/>
    <w:rsid w:val="00AF624C"/>
    <w:rsid w:val="00B609D0"/>
    <w:rsid w:val="00FA2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667B4"/>
  <w15:docId w15:val="{0172EE52-A03C-444B-9A38-5212CE4B7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9D0"/>
    <w:rPr>
      <w:rFonts w:ascii="Times New Roman" w:hAnsi="Times New Roman"/>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2BF4"/>
    <w:rPr>
      <w:b/>
      <w:bCs/>
    </w:rPr>
  </w:style>
  <w:style w:type="paragraph" w:customStyle="1" w:styleId="text-dark">
    <w:name w:val="text-dark"/>
    <w:basedOn w:val="Normal"/>
    <w:rsid w:val="00FA2BF4"/>
    <w:pPr>
      <w:spacing w:before="100" w:beforeAutospacing="1" w:after="100" w:afterAutospacing="1" w:line="240" w:lineRule="auto"/>
    </w:pPr>
    <w:rPr>
      <w:rFonts w:eastAsia="Times New Roman" w:cs="Times New Roman"/>
      <w:kern w:val="0"/>
      <w:sz w:val="24"/>
      <w:szCs w:val="24"/>
    </w:rPr>
  </w:style>
  <w:style w:type="paragraph" w:customStyle="1" w:styleId="text-verse">
    <w:name w:val="text-verse"/>
    <w:basedOn w:val="Normal"/>
    <w:rsid w:val="00FA2BF4"/>
    <w:pPr>
      <w:spacing w:before="100" w:beforeAutospacing="1" w:after="100" w:afterAutospacing="1" w:line="240" w:lineRule="auto"/>
    </w:pPr>
    <w:rPr>
      <w:rFonts w:eastAsia="Times New Roman" w:cs="Times New Roman"/>
      <w:kern w:val="0"/>
      <w:sz w:val="24"/>
      <w:szCs w:val="24"/>
    </w:rPr>
  </w:style>
  <w:style w:type="character" w:styleId="Hyperlink">
    <w:name w:val="Hyperlink"/>
    <w:basedOn w:val="DefaultParagraphFont"/>
    <w:uiPriority w:val="99"/>
    <w:semiHidden/>
    <w:unhideWhenUsed/>
    <w:rsid w:val="00FA2BF4"/>
    <w:rPr>
      <w:color w:val="0000FF"/>
      <w:u w:val="single"/>
    </w:rPr>
  </w:style>
  <w:style w:type="paragraph" w:customStyle="1" w:styleId="margin-bottom-10">
    <w:name w:val="margin-bottom-10"/>
    <w:basedOn w:val="Normal"/>
    <w:rsid w:val="00FA2BF4"/>
    <w:pPr>
      <w:spacing w:before="100" w:beforeAutospacing="1" w:after="100" w:afterAutospacing="1" w:line="240" w:lineRule="auto"/>
    </w:pPr>
    <w:rPr>
      <w:rFonts w:eastAsia="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466042">
      <w:bodyDiv w:val="1"/>
      <w:marLeft w:val="0"/>
      <w:marRight w:val="0"/>
      <w:marTop w:val="0"/>
      <w:marBottom w:val="0"/>
      <w:divBdr>
        <w:top w:val="none" w:sz="0" w:space="0" w:color="auto"/>
        <w:left w:val="none" w:sz="0" w:space="0" w:color="auto"/>
        <w:bottom w:val="none" w:sz="0" w:space="0" w:color="auto"/>
        <w:right w:val="none" w:sz="0" w:space="0" w:color="auto"/>
      </w:divBdr>
      <w:divsChild>
        <w:div w:id="1344555748">
          <w:marLeft w:val="0"/>
          <w:marRight w:val="0"/>
          <w:marTop w:val="0"/>
          <w:marBottom w:val="0"/>
          <w:divBdr>
            <w:top w:val="none" w:sz="0" w:space="0" w:color="auto"/>
            <w:left w:val="none" w:sz="0" w:space="0" w:color="auto"/>
            <w:bottom w:val="none" w:sz="0" w:space="0" w:color="auto"/>
            <w:right w:val="none" w:sz="0" w:space="0" w:color="auto"/>
          </w:divBdr>
        </w:div>
        <w:div w:id="411658849">
          <w:marLeft w:val="0"/>
          <w:marRight w:val="0"/>
          <w:marTop w:val="0"/>
          <w:marBottom w:val="0"/>
          <w:divBdr>
            <w:top w:val="none" w:sz="0" w:space="0" w:color="auto"/>
            <w:left w:val="none" w:sz="0" w:space="0" w:color="auto"/>
            <w:bottom w:val="none" w:sz="0" w:space="0" w:color="auto"/>
            <w:right w:val="none" w:sz="0" w:space="0" w:color="auto"/>
          </w:divBdr>
        </w:div>
      </w:divsChild>
    </w:div>
    <w:div w:id="1014721812">
      <w:bodyDiv w:val="1"/>
      <w:marLeft w:val="0"/>
      <w:marRight w:val="0"/>
      <w:marTop w:val="0"/>
      <w:marBottom w:val="0"/>
      <w:divBdr>
        <w:top w:val="none" w:sz="0" w:space="0" w:color="auto"/>
        <w:left w:val="none" w:sz="0" w:space="0" w:color="auto"/>
        <w:bottom w:val="none" w:sz="0" w:space="0" w:color="auto"/>
        <w:right w:val="none" w:sz="0" w:space="0" w:color="auto"/>
      </w:divBdr>
      <w:divsChild>
        <w:div w:id="1200893080">
          <w:marLeft w:val="0"/>
          <w:marRight w:val="0"/>
          <w:marTop w:val="0"/>
          <w:marBottom w:val="0"/>
          <w:divBdr>
            <w:top w:val="none" w:sz="0" w:space="0" w:color="auto"/>
            <w:left w:val="none" w:sz="0" w:space="0" w:color="auto"/>
            <w:bottom w:val="none" w:sz="0" w:space="0" w:color="auto"/>
            <w:right w:val="none" w:sz="0" w:space="0" w:color="auto"/>
          </w:divBdr>
        </w:div>
        <w:div w:id="13326357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blia.com/bible/niv/Isa%2026.19-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iv/Zeph%202.2-3" TargetMode="External"/><Relationship Id="rId5" Type="http://schemas.openxmlformats.org/officeDocument/2006/relationships/hyperlink" Target="https://biblia.com/bible/niv/Ps%2027.5" TargetMode="External"/><Relationship Id="rId4" Type="http://schemas.openxmlformats.org/officeDocument/2006/relationships/hyperlink" Target="https://biblia.com/bible/niv/Matt%2024.32-3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McDonald</dc:creator>
  <cp:keywords/>
  <dc:description/>
  <cp:lastModifiedBy>Christopher McDonald</cp:lastModifiedBy>
  <cp:revision>1</cp:revision>
  <dcterms:created xsi:type="dcterms:W3CDTF">2024-03-19T22:42:00Z</dcterms:created>
  <dcterms:modified xsi:type="dcterms:W3CDTF">2024-03-19T23:16:00Z</dcterms:modified>
</cp:coreProperties>
</file>